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A060" w14:textId="77777777" w:rsidR="00396923" w:rsidRDefault="00396923" w:rsidP="00396923">
      <w:pPr>
        <w:jc w:val="center"/>
      </w:pPr>
      <w:r>
        <w:t>Stirling Lawn Tennis and Squash Club</w:t>
      </w:r>
    </w:p>
    <w:p w14:paraId="523432FA" w14:textId="77777777" w:rsidR="00F7203C" w:rsidRDefault="00396923" w:rsidP="00396923">
      <w:pPr>
        <w:jc w:val="center"/>
      </w:pPr>
      <w:r>
        <w:t xml:space="preserve"> Safe Recruitment Policy</w:t>
      </w:r>
    </w:p>
    <w:p w14:paraId="37949230" w14:textId="77777777" w:rsidR="00396923" w:rsidRDefault="00396923" w:rsidP="00396923">
      <w:r>
        <w:t xml:space="preserve">We take the safety and protection of our members seriously and require all coaches and volunteers who work with children or vulnerable adults to abide by the LTA Code of Conduct. </w:t>
      </w:r>
    </w:p>
    <w:p w14:paraId="59B90E75" w14:textId="77777777" w:rsidR="00396923" w:rsidRPr="004B4B1C" w:rsidRDefault="00396923" w:rsidP="00396923">
      <w:pPr>
        <w:rPr>
          <w:b/>
          <w:bCs/>
        </w:rPr>
      </w:pPr>
      <w:r w:rsidRPr="004B4B1C">
        <w:rPr>
          <w:b/>
          <w:bCs/>
        </w:rPr>
        <w:t xml:space="preserve">Coaches: </w:t>
      </w:r>
    </w:p>
    <w:p w14:paraId="2B6C823C" w14:textId="77777777" w:rsidR="00396923" w:rsidRDefault="00396923" w:rsidP="00396923">
      <w:r>
        <w:t>SLTSC requires all coaches to be approved and registered with the LTA. Coaches who are approved must undertake and update safeguarding training and be members of the PVG Scheme via Tennis Scotland.</w:t>
      </w:r>
    </w:p>
    <w:p w14:paraId="7CCD0891" w14:textId="77777777" w:rsidR="00396923" w:rsidRPr="004B4B1C" w:rsidRDefault="00396923" w:rsidP="00396923">
      <w:pPr>
        <w:rPr>
          <w:b/>
          <w:bCs/>
        </w:rPr>
      </w:pPr>
      <w:r w:rsidRPr="004B4B1C">
        <w:rPr>
          <w:b/>
          <w:bCs/>
        </w:rPr>
        <w:t>Welfare Officer:</w:t>
      </w:r>
    </w:p>
    <w:p w14:paraId="60CE9B89" w14:textId="77777777" w:rsidR="00396923" w:rsidRDefault="00396923" w:rsidP="00396923">
      <w:r>
        <w:t>Tennis Scotland require affiliated clubs to appoint a Welfare Officer. The Welfare Officer must undertake and regularly update safeguarding training and be a member of the PVG Scheme via Tennis Scotland.</w:t>
      </w:r>
    </w:p>
    <w:p w14:paraId="7131B028" w14:textId="05000893" w:rsidR="00396923" w:rsidRDefault="00396923" w:rsidP="00396923">
      <w:r>
        <w:t>The Welfare Officer is a member of the committee and</w:t>
      </w:r>
      <w:r w:rsidR="006959A4">
        <w:t xml:space="preserve"> re</w:t>
      </w:r>
      <w:r>
        <w:t>ports to it on welfare, inclusion and safeguarding matters at every committee meeting.</w:t>
      </w:r>
    </w:p>
    <w:p w14:paraId="1A3FE31F" w14:textId="77777777" w:rsidR="00396923" w:rsidRPr="004B4B1C" w:rsidRDefault="004B4B1C" w:rsidP="00396923">
      <w:pPr>
        <w:rPr>
          <w:b/>
          <w:bCs/>
        </w:rPr>
      </w:pPr>
      <w:r w:rsidRPr="004B4B1C">
        <w:rPr>
          <w:b/>
          <w:bCs/>
        </w:rPr>
        <w:t>Volunteers:</w:t>
      </w:r>
    </w:p>
    <w:p w14:paraId="1FF8E804" w14:textId="77777777" w:rsidR="004B4B1C" w:rsidRDefault="004B4B1C" w:rsidP="00396923">
      <w:r>
        <w:t>Anyone who has regular contact with children in a voluntary capacity shall be formally approved by the club as a volunteer. This will require the following:</w:t>
      </w:r>
    </w:p>
    <w:p w14:paraId="2AE9AD6F" w14:textId="77777777" w:rsidR="004B4B1C" w:rsidRDefault="004B4B1C" w:rsidP="004B4B1C">
      <w:pPr>
        <w:pStyle w:val="ListParagraph"/>
        <w:numPr>
          <w:ilvl w:val="0"/>
          <w:numId w:val="1"/>
        </w:numPr>
      </w:pPr>
      <w:r>
        <w:t>PVG membership</w:t>
      </w:r>
    </w:p>
    <w:p w14:paraId="61AF35D7" w14:textId="77777777" w:rsidR="004B4B1C" w:rsidRDefault="004B4B1C" w:rsidP="004B4B1C">
      <w:pPr>
        <w:pStyle w:val="ListParagraph"/>
        <w:numPr>
          <w:ilvl w:val="0"/>
          <w:numId w:val="1"/>
        </w:numPr>
      </w:pPr>
      <w:r>
        <w:t>Being aware of and adhering to the LTA Code of Conduct in Working With Children in Tennis</w:t>
      </w:r>
    </w:p>
    <w:p w14:paraId="19B173FE" w14:textId="053B0B53" w:rsidR="004B4B1C" w:rsidRDefault="004B4B1C" w:rsidP="004B4B1C">
      <w:pPr>
        <w:pStyle w:val="ListParagraph"/>
        <w:numPr>
          <w:ilvl w:val="0"/>
          <w:numId w:val="1"/>
        </w:numPr>
      </w:pPr>
      <w:r>
        <w:t>Being aware of and implementing the Safeguarding policies of the club. This will be part of the volunteer’s induction</w:t>
      </w:r>
      <w:r w:rsidR="006959A4">
        <w:t xml:space="preserve"> by the Welfare Officer, updated as required</w:t>
      </w:r>
    </w:p>
    <w:p w14:paraId="47BB868E" w14:textId="452E2B9F" w:rsidR="004B4B1C" w:rsidRDefault="004B4B1C" w:rsidP="004B4B1C">
      <w:pPr>
        <w:pStyle w:val="ListParagraph"/>
        <w:numPr>
          <w:ilvl w:val="0"/>
          <w:numId w:val="1"/>
        </w:numPr>
      </w:pPr>
      <w:r>
        <w:t>Providing references which will be followed up by the Welfare Officer</w:t>
      </w:r>
    </w:p>
    <w:p w14:paraId="174C3CA5" w14:textId="0C41D964" w:rsidR="006959A4" w:rsidRDefault="006959A4" w:rsidP="006959A4"/>
    <w:p w14:paraId="553D93B7" w14:textId="69FEA28C" w:rsidR="006959A4" w:rsidRDefault="006959A4" w:rsidP="006959A4">
      <w:r>
        <w:t>Dominic Gillen</w:t>
      </w:r>
    </w:p>
    <w:p w14:paraId="68AECAB8" w14:textId="647B4602" w:rsidR="006959A4" w:rsidRDefault="006959A4" w:rsidP="006959A4">
      <w:r>
        <w:t>Welfare Officer 21.04.21</w:t>
      </w:r>
    </w:p>
    <w:p w14:paraId="0025C0AB" w14:textId="77777777" w:rsidR="004B4B1C" w:rsidRDefault="004B4B1C" w:rsidP="004B4B1C"/>
    <w:p w14:paraId="435D13BF" w14:textId="77777777" w:rsidR="00396923" w:rsidRDefault="00396923" w:rsidP="00396923">
      <w:pPr>
        <w:jc w:val="center"/>
      </w:pPr>
    </w:p>
    <w:p w14:paraId="64CB65FF" w14:textId="77777777" w:rsidR="00396923" w:rsidRDefault="00396923" w:rsidP="00396923"/>
    <w:sectPr w:rsidR="00396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10D8A"/>
    <w:multiLevelType w:val="hybridMultilevel"/>
    <w:tmpl w:val="1C40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3"/>
    <w:rsid w:val="00396923"/>
    <w:rsid w:val="004B4B1C"/>
    <w:rsid w:val="006959A4"/>
    <w:rsid w:val="00F7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AD2A"/>
  <w15:chartTrackingRefBased/>
  <w15:docId w15:val="{2A6B00BC-E908-4305-B3D7-A31ABF66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Gillen</dc:creator>
  <cp:keywords/>
  <dc:description/>
  <cp:lastModifiedBy>Dominic Gillen</cp:lastModifiedBy>
  <cp:revision>3</cp:revision>
  <dcterms:created xsi:type="dcterms:W3CDTF">2021-04-20T14:08:00Z</dcterms:created>
  <dcterms:modified xsi:type="dcterms:W3CDTF">2021-04-21T19:20:00Z</dcterms:modified>
</cp:coreProperties>
</file>